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99F4E" w14:textId="77777777" w:rsidR="00DA0F22" w:rsidRDefault="00DA0F22" w:rsidP="00830AD3">
      <w:pPr>
        <w:tabs>
          <w:tab w:val="left" w:pos="7920"/>
        </w:tabs>
        <w:spacing w:after="0"/>
        <w:rPr>
          <w:b/>
          <w:color w:val="E46C29"/>
          <w:sz w:val="28"/>
          <w:szCs w:val="28"/>
        </w:rPr>
      </w:pPr>
    </w:p>
    <w:p w14:paraId="0D4155CC" w14:textId="77777777" w:rsidR="00DA0F22" w:rsidRDefault="00DA0F22" w:rsidP="00830AD3">
      <w:pPr>
        <w:tabs>
          <w:tab w:val="left" w:pos="7920"/>
        </w:tabs>
        <w:spacing w:after="0"/>
        <w:rPr>
          <w:b/>
          <w:color w:val="E46C29"/>
          <w:sz w:val="28"/>
          <w:szCs w:val="28"/>
        </w:rPr>
      </w:pPr>
    </w:p>
    <w:p w14:paraId="1E851A26" w14:textId="77777777" w:rsidR="00334083" w:rsidRPr="00DA0F22" w:rsidRDefault="00B436B6" w:rsidP="00830AD3">
      <w:pPr>
        <w:tabs>
          <w:tab w:val="right" w:pos="10800"/>
        </w:tabs>
        <w:spacing w:after="0"/>
        <w:jc w:val="right"/>
        <w:rPr>
          <w:b/>
          <w:color w:val="E46C29"/>
          <w:sz w:val="36"/>
          <w:szCs w:val="36"/>
        </w:rPr>
      </w:pPr>
      <w:r w:rsidRPr="00DA0F22">
        <w:rPr>
          <w:noProof/>
          <w:sz w:val="36"/>
          <w:szCs w:val="36"/>
        </w:rPr>
        <w:drawing>
          <wp:anchor distT="0" distB="0" distL="114300" distR="114300" simplePos="0" relativeHeight="251658240" behindDoc="0" locked="0" layoutInCell="1" allowOverlap="1" wp14:anchorId="04E07C4D" wp14:editId="330D5523">
            <wp:simplePos x="457200" y="517525"/>
            <wp:positionH relativeFrom="margin">
              <wp:align>left</wp:align>
            </wp:positionH>
            <wp:positionV relativeFrom="margin">
              <wp:align>top</wp:align>
            </wp:positionV>
            <wp:extent cx="2328545" cy="7918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Logo-withFlow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8545" cy="791845"/>
                    </a:xfrm>
                    <a:prstGeom prst="rect">
                      <a:avLst/>
                    </a:prstGeom>
                  </pic:spPr>
                </pic:pic>
              </a:graphicData>
            </a:graphic>
          </wp:anchor>
        </w:drawing>
      </w:r>
      <w:r w:rsidR="002A3318">
        <w:rPr>
          <w:b/>
          <w:color w:val="E46C29"/>
          <w:sz w:val="36"/>
          <w:szCs w:val="36"/>
        </w:rPr>
        <w:t>CLIENT ORIENTATION INFORMATION</w:t>
      </w:r>
    </w:p>
    <w:p w14:paraId="7348EFA1" w14:textId="77777777" w:rsidR="00334083" w:rsidRPr="00702BA6" w:rsidRDefault="00334083" w:rsidP="00702BA6">
      <w:pPr>
        <w:pBdr>
          <w:bottom w:val="single" w:sz="8" w:space="0" w:color="E46C29"/>
        </w:pBdr>
        <w:tabs>
          <w:tab w:val="left" w:pos="7920"/>
        </w:tabs>
        <w:spacing w:after="0"/>
        <w:rPr>
          <w:b/>
          <w:sz w:val="6"/>
          <w:szCs w:val="6"/>
        </w:rPr>
      </w:pPr>
    </w:p>
    <w:p w14:paraId="501DECCC" w14:textId="77777777" w:rsidR="00BB1273" w:rsidRPr="00BB1273" w:rsidRDefault="00BB1273" w:rsidP="00702BA6">
      <w:pPr>
        <w:pBdr>
          <w:bottom w:val="single" w:sz="8" w:space="0" w:color="E46C29"/>
        </w:pBdr>
        <w:tabs>
          <w:tab w:val="left" w:pos="7920"/>
        </w:tabs>
        <w:spacing w:after="0"/>
        <w:rPr>
          <w:b/>
          <w:sz w:val="4"/>
          <w:szCs w:val="4"/>
        </w:rPr>
      </w:pPr>
    </w:p>
    <w:p w14:paraId="27122AF3" w14:textId="77777777" w:rsidR="00702BA6" w:rsidRPr="00702BA6" w:rsidRDefault="00702BA6" w:rsidP="00B25EB7">
      <w:pPr>
        <w:tabs>
          <w:tab w:val="left" w:pos="7920"/>
        </w:tabs>
        <w:spacing w:after="0"/>
        <w:rPr>
          <w:rFonts w:asciiTheme="minorHAnsi" w:hAnsiTheme="minorHAnsi"/>
          <w:b/>
          <w:color w:val="000000"/>
          <w:sz w:val="16"/>
          <w:szCs w:val="16"/>
          <w:highlight w:val="yellow"/>
          <w:shd w:val="clear" w:color="auto" w:fill="FFFFFF"/>
        </w:rPr>
      </w:pPr>
    </w:p>
    <w:p w14:paraId="7F0661C6" w14:textId="76423A13" w:rsidR="004C0ACC" w:rsidRDefault="004C0ACC" w:rsidP="00B25EB7">
      <w:pPr>
        <w:tabs>
          <w:tab w:val="left" w:pos="7920"/>
        </w:tabs>
        <w:spacing w:after="0"/>
        <w:rPr>
          <w:rFonts w:asciiTheme="minorHAnsi" w:hAnsiTheme="minorHAnsi"/>
          <w:b/>
          <w:color w:val="000000"/>
          <w:sz w:val="20"/>
          <w:szCs w:val="20"/>
          <w:shd w:val="clear" w:color="auto" w:fill="FFFFFF"/>
        </w:rPr>
      </w:pPr>
      <w:r w:rsidRPr="004C0ACC">
        <w:rPr>
          <w:rFonts w:asciiTheme="minorHAnsi" w:hAnsiTheme="minorHAnsi"/>
          <w:b/>
          <w:color w:val="000000"/>
          <w:sz w:val="20"/>
          <w:szCs w:val="20"/>
          <w:highlight w:val="yellow"/>
          <w:shd w:val="clear" w:color="auto" w:fill="FFFFFF"/>
        </w:rPr>
        <w:t>Please</w:t>
      </w:r>
      <w:r w:rsidR="00055CE5">
        <w:rPr>
          <w:rFonts w:asciiTheme="minorHAnsi" w:hAnsiTheme="minorHAnsi"/>
          <w:b/>
          <w:color w:val="000000"/>
          <w:sz w:val="20"/>
          <w:szCs w:val="20"/>
          <w:highlight w:val="yellow"/>
          <w:shd w:val="clear" w:color="auto" w:fill="FFFFFF"/>
        </w:rPr>
        <w:t xml:space="preserve"> sign </w:t>
      </w:r>
      <w:r w:rsidRPr="004C0ACC">
        <w:rPr>
          <w:rFonts w:asciiTheme="minorHAnsi" w:hAnsiTheme="minorHAnsi"/>
          <w:b/>
          <w:color w:val="000000"/>
          <w:sz w:val="20"/>
          <w:szCs w:val="20"/>
          <w:highlight w:val="yellow"/>
          <w:shd w:val="clear" w:color="auto" w:fill="FFFFFF"/>
        </w:rPr>
        <w:t xml:space="preserve">completed form. Email to </w:t>
      </w:r>
      <w:hyperlink r:id="rId9" w:tgtFrame="_blank" w:history="1">
        <w:r w:rsidRPr="004C0ACC">
          <w:rPr>
            <w:rStyle w:val="Hyperlink"/>
            <w:rFonts w:asciiTheme="minorHAnsi" w:hAnsiTheme="minorHAnsi"/>
            <w:b/>
            <w:sz w:val="20"/>
            <w:szCs w:val="20"/>
            <w:highlight w:val="yellow"/>
            <w:shd w:val="clear" w:color="auto" w:fill="FFFFFF"/>
          </w:rPr>
          <w:t>info@chesapeakeholistic.com</w:t>
        </w:r>
      </w:hyperlink>
      <w:r w:rsidRPr="004C0ACC">
        <w:rPr>
          <w:rFonts w:asciiTheme="minorHAnsi" w:hAnsiTheme="minorHAnsi"/>
          <w:b/>
          <w:color w:val="000000"/>
          <w:sz w:val="20"/>
          <w:szCs w:val="20"/>
          <w:highlight w:val="yellow"/>
          <w:shd w:val="clear" w:color="auto" w:fill="FFFFFF"/>
        </w:rPr>
        <w:t xml:space="preserve"> or fax to 410-757-6742 – </w:t>
      </w:r>
      <w:r w:rsidRPr="004C0ACC">
        <w:rPr>
          <w:rFonts w:asciiTheme="minorHAnsi" w:hAnsiTheme="minorHAnsi"/>
          <w:b/>
          <w:color w:val="000000"/>
          <w:sz w:val="20"/>
          <w:szCs w:val="20"/>
          <w:highlight w:val="yellow"/>
          <w:u w:val="single"/>
          <w:shd w:val="clear" w:color="auto" w:fill="FFFFFF"/>
        </w:rPr>
        <w:t>before</w:t>
      </w:r>
      <w:r w:rsidRPr="004C0ACC">
        <w:rPr>
          <w:rFonts w:asciiTheme="minorHAnsi" w:hAnsiTheme="minorHAnsi"/>
          <w:b/>
          <w:color w:val="000000"/>
          <w:sz w:val="20"/>
          <w:szCs w:val="20"/>
          <w:highlight w:val="yellow"/>
          <w:shd w:val="clear" w:color="auto" w:fill="FFFFFF"/>
        </w:rPr>
        <w:t xml:space="preserve"> your appointment</w:t>
      </w:r>
      <w:r w:rsidR="004372C0" w:rsidRPr="004372C0">
        <w:rPr>
          <w:rFonts w:asciiTheme="minorHAnsi" w:hAnsiTheme="minorHAnsi"/>
          <w:b/>
          <w:color w:val="000000"/>
          <w:sz w:val="20"/>
          <w:szCs w:val="20"/>
          <w:highlight w:val="yellow"/>
          <w:shd w:val="clear" w:color="auto" w:fill="FFFFFF"/>
        </w:rPr>
        <w:t>, or bring</w:t>
      </w:r>
      <w:r w:rsidR="004372C0">
        <w:rPr>
          <w:rFonts w:asciiTheme="minorHAnsi" w:hAnsiTheme="minorHAnsi"/>
          <w:b/>
          <w:color w:val="000000"/>
          <w:sz w:val="20"/>
          <w:szCs w:val="20"/>
          <w:shd w:val="clear" w:color="auto" w:fill="FFFFFF"/>
        </w:rPr>
        <w:t xml:space="preserve"> </w:t>
      </w:r>
      <w:r w:rsidR="004372C0" w:rsidRPr="004372C0">
        <w:rPr>
          <w:rFonts w:asciiTheme="minorHAnsi" w:hAnsiTheme="minorHAnsi"/>
          <w:b/>
          <w:color w:val="000000"/>
          <w:sz w:val="20"/>
          <w:szCs w:val="20"/>
          <w:highlight w:val="yellow"/>
          <w:shd w:val="clear" w:color="auto" w:fill="FFFFFF"/>
        </w:rPr>
        <w:t>along with you.</w:t>
      </w:r>
    </w:p>
    <w:p w14:paraId="32E1DD4B" w14:textId="3C4C905A" w:rsidR="00182B43" w:rsidRDefault="00182B43" w:rsidP="00830AD3">
      <w:pPr>
        <w:spacing w:after="0"/>
        <w:jc w:val="center"/>
        <w:rPr>
          <w:sz w:val="20"/>
          <w:szCs w:val="20"/>
        </w:rPr>
      </w:pPr>
    </w:p>
    <w:p w14:paraId="1D3E37B8" w14:textId="77777777" w:rsidR="008B2721" w:rsidRPr="008B2721" w:rsidRDefault="008B2721" w:rsidP="00746364">
      <w:pPr>
        <w:spacing w:after="80"/>
        <w:rPr>
          <w:b/>
          <w:color w:val="5CBAE2"/>
          <w:sz w:val="28"/>
          <w:szCs w:val="28"/>
        </w:rPr>
      </w:pPr>
      <w:r w:rsidRPr="008B2721">
        <w:rPr>
          <w:b/>
          <w:color w:val="5CBAE2"/>
          <w:sz w:val="28"/>
          <w:szCs w:val="28"/>
        </w:rPr>
        <w:t>Cancellation Notice</w:t>
      </w:r>
    </w:p>
    <w:p w14:paraId="76EC431D" w14:textId="77777777" w:rsidR="00582B94" w:rsidRDefault="00251681" w:rsidP="00830AD3">
      <w:pPr>
        <w:tabs>
          <w:tab w:val="left" w:leader="underscore" w:pos="7920"/>
          <w:tab w:val="right" w:pos="10800"/>
        </w:tabs>
        <w:spacing w:after="0"/>
      </w:pPr>
      <w:r>
        <w:t>W</w:t>
      </w:r>
      <w:r w:rsidR="002A3318">
        <w:t>e respectfully ask</w:t>
      </w:r>
      <w:r w:rsidR="0050656E">
        <w:t xml:space="preserve"> clients to </w:t>
      </w:r>
      <w:r>
        <w:t>cancel scheduled appointment</w:t>
      </w:r>
      <w:r w:rsidR="0050656E">
        <w:t>s</w:t>
      </w:r>
      <w:r w:rsidR="002A3318">
        <w:t xml:space="preserve"> at least 24 </w:t>
      </w:r>
      <w:r w:rsidR="00035995">
        <w:t>business</w:t>
      </w:r>
      <w:r w:rsidR="00702BA6">
        <w:t>-</w:t>
      </w:r>
      <w:r w:rsidR="002A3318">
        <w:t>hours in adv</w:t>
      </w:r>
      <w:r w:rsidR="00035995">
        <w:t xml:space="preserve">ance. If you do not cancel within the 24 hour timeframe, you will be charged the full appointment fee. </w:t>
      </w:r>
    </w:p>
    <w:p w14:paraId="4E554DC8" w14:textId="7542ACE0" w:rsidR="00582B94" w:rsidRPr="00702BA6" w:rsidRDefault="00035995" w:rsidP="00830AD3">
      <w:pPr>
        <w:tabs>
          <w:tab w:val="left" w:leader="underscore" w:pos="7920"/>
          <w:tab w:val="right" w:pos="10800"/>
        </w:tabs>
        <w:spacing w:after="0"/>
      </w:pPr>
      <w:r>
        <w:t>For first</w:t>
      </w:r>
      <w:r w:rsidR="00702BA6">
        <w:t>-</w:t>
      </w:r>
      <w:r>
        <w:t>time appointments</w:t>
      </w:r>
      <w:r w:rsidR="00702BA6">
        <w:t>,</w:t>
      </w:r>
      <w:r>
        <w:t xml:space="preserve"> we require at least 48 business</w:t>
      </w:r>
      <w:r w:rsidR="00702BA6">
        <w:t>-</w:t>
      </w:r>
      <w:proofErr w:type="spellStart"/>
      <w:r>
        <w:t xml:space="preserve">hours </w:t>
      </w:r>
      <w:r w:rsidR="00702BA6">
        <w:t>notice</w:t>
      </w:r>
      <w:proofErr w:type="spellEnd"/>
      <w:r w:rsidR="00702BA6">
        <w:t xml:space="preserve"> for an appointment cancellation</w:t>
      </w:r>
      <w:r>
        <w:t>. If you do not cancel within the 48</w:t>
      </w:r>
      <w:r w:rsidR="00702BA6">
        <w:t>-</w:t>
      </w:r>
      <w:r>
        <w:t xml:space="preserve">hour timeframe, you </w:t>
      </w:r>
      <w:r w:rsidR="004372C0">
        <w:t>will be charged the full appointment fee.</w:t>
      </w:r>
    </w:p>
    <w:p w14:paraId="3995D6CF" w14:textId="77777777" w:rsidR="00E24521" w:rsidRPr="00702BA6" w:rsidRDefault="00E24521" w:rsidP="00830AD3">
      <w:pPr>
        <w:tabs>
          <w:tab w:val="left" w:leader="underscore" w:pos="7920"/>
          <w:tab w:val="right" w:pos="10800"/>
        </w:tabs>
        <w:spacing w:after="0"/>
        <w:rPr>
          <w:sz w:val="16"/>
          <w:szCs w:val="16"/>
        </w:rPr>
      </w:pPr>
    </w:p>
    <w:p w14:paraId="445EA548" w14:textId="77777777" w:rsidR="002A3318" w:rsidRPr="008B2721" w:rsidRDefault="00D73550" w:rsidP="00746364">
      <w:pPr>
        <w:tabs>
          <w:tab w:val="left" w:leader="underscore" w:pos="7920"/>
          <w:tab w:val="right" w:pos="10800"/>
        </w:tabs>
        <w:spacing w:after="80"/>
        <w:rPr>
          <w:b/>
          <w:sz w:val="28"/>
          <w:szCs w:val="28"/>
        </w:rPr>
      </w:pPr>
      <w:r>
        <w:rPr>
          <w:b/>
          <w:color w:val="5CBAE2"/>
          <w:sz w:val="28"/>
          <w:szCs w:val="28"/>
        </w:rPr>
        <w:t xml:space="preserve">General </w:t>
      </w:r>
      <w:r w:rsidR="00383794">
        <w:rPr>
          <w:b/>
          <w:color w:val="5CBAE2"/>
          <w:sz w:val="28"/>
          <w:szCs w:val="28"/>
        </w:rPr>
        <w:t>Policies</w:t>
      </w:r>
    </w:p>
    <w:p w14:paraId="7DF78C13" w14:textId="77777777" w:rsidR="009A4D8C" w:rsidRDefault="00330200" w:rsidP="00746364">
      <w:pPr>
        <w:pStyle w:val="ListParagraph"/>
        <w:numPr>
          <w:ilvl w:val="0"/>
          <w:numId w:val="4"/>
        </w:numPr>
        <w:spacing w:after="90"/>
        <w:contextualSpacing w:val="0"/>
      </w:pPr>
      <w:r>
        <w:t xml:space="preserve">Please </w:t>
      </w:r>
      <w:r w:rsidRPr="004372C0">
        <w:rPr>
          <w:highlight w:val="yellow"/>
        </w:rPr>
        <w:t>DO</w:t>
      </w:r>
      <w:r w:rsidR="009A4D8C" w:rsidRPr="004372C0">
        <w:rPr>
          <w:highlight w:val="yellow"/>
        </w:rPr>
        <w:t xml:space="preserve"> NOT</w:t>
      </w:r>
      <w:r w:rsidR="009A4D8C">
        <w:t xml:space="preserve"> </w:t>
      </w:r>
      <w:r>
        <w:t xml:space="preserve">wear perfumes or heavily scented lotions to appointments. We have many clients with </w:t>
      </w:r>
      <w:r w:rsidR="009A4D8C">
        <w:t>sensitivities</w:t>
      </w:r>
      <w:r w:rsidR="000510A8">
        <w:t>, and scents often interfere with our delivery of protocols/services.</w:t>
      </w:r>
    </w:p>
    <w:p w14:paraId="1CC5BBB3" w14:textId="2E529EFE" w:rsidR="009A4D8C" w:rsidRDefault="009A4D8C" w:rsidP="00746364">
      <w:pPr>
        <w:pStyle w:val="ListParagraph"/>
        <w:numPr>
          <w:ilvl w:val="0"/>
          <w:numId w:val="4"/>
        </w:numPr>
        <w:spacing w:after="90"/>
        <w:contextualSpacing w:val="0"/>
      </w:pPr>
      <w:r>
        <w:t>If you have a bacterial or viral illness (cold/flu</w:t>
      </w:r>
      <w:r w:rsidR="00035995">
        <w:t>/stomach bug</w:t>
      </w:r>
      <w:r>
        <w:t xml:space="preserve">), </w:t>
      </w:r>
      <w:r w:rsidR="00035995">
        <w:t xml:space="preserve">and feel that you need to be seen by a healthcare provider, </w:t>
      </w:r>
      <w:r>
        <w:t>please make an appointment with your primary care doctor</w:t>
      </w:r>
      <w:r w:rsidR="00270F1E">
        <w:t>.</w:t>
      </w:r>
      <w:r w:rsidR="00035995">
        <w:t xml:space="preserve"> We do not provide those service</w:t>
      </w:r>
      <w:r w:rsidR="004372C0">
        <w:t>.</w:t>
      </w:r>
      <w:r w:rsidR="00025F1A">
        <w:t xml:space="preserve"> If you or anyone in your household are ill</w:t>
      </w:r>
      <w:r w:rsidR="004372C0">
        <w:t xml:space="preserve"> and are experiencing symptoms of illness, you must reschedule your appointment. You will not be charged a cancellation fee due to illness.</w:t>
      </w:r>
    </w:p>
    <w:p w14:paraId="68BE932C" w14:textId="77777777" w:rsidR="009A4D8C" w:rsidRDefault="00414224" w:rsidP="00746364">
      <w:pPr>
        <w:pStyle w:val="ListParagraph"/>
        <w:numPr>
          <w:ilvl w:val="0"/>
          <w:numId w:val="4"/>
        </w:numPr>
        <w:spacing w:after="90"/>
        <w:contextualSpacing w:val="0"/>
      </w:pPr>
      <w:r>
        <w:t xml:space="preserve">The </w:t>
      </w:r>
      <w:r w:rsidR="009A4D8C">
        <w:t>cost for bounced check</w:t>
      </w:r>
      <w:r>
        <w:t>s is $35 per check. This is due via credit card or cash.</w:t>
      </w:r>
    </w:p>
    <w:p w14:paraId="7220F452" w14:textId="77777777" w:rsidR="009A4D8C" w:rsidRDefault="00B83E53" w:rsidP="00746364">
      <w:pPr>
        <w:pStyle w:val="ListParagraph"/>
        <w:numPr>
          <w:ilvl w:val="0"/>
          <w:numId w:val="4"/>
        </w:numPr>
        <w:spacing w:after="90"/>
        <w:contextualSpacing w:val="0"/>
      </w:pPr>
      <w:r>
        <w:t>S</w:t>
      </w:r>
      <w:r w:rsidR="009A4D8C">
        <w:t xml:space="preserve">upplements </w:t>
      </w:r>
      <w:r>
        <w:t>are</w:t>
      </w:r>
      <w:r w:rsidR="00035995">
        <w:t xml:space="preserve"> non-returnable</w:t>
      </w:r>
      <w:r w:rsidR="009A4D8C">
        <w:t xml:space="preserve"> (by law</w:t>
      </w:r>
      <w:r w:rsidR="00A749FC">
        <w:t>,</w:t>
      </w:r>
      <w:r w:rsidR="009A4D8C">
        <w:t xml:space="preserve"> we cannot resell those products)</w:t>
      </w:r>
      <w:r>
        <w:t>. Please know, as much as we try, w</w:t>
      </w:r>
      <w:r w:rsidR="009A4D8C">
        <w:t>e can</w:t>
      </w:r>
      <w:r>
        <w:t>not</w:t>
      </w:r>
      <w:r w:rsidR="009A4D8C">
        <w:t xml:space="preserve"> keep everything</w:t>
      </w:r>
      <w:r w:rsidR="00D47AE5">
        <w:t xml:space="preserve"> </w:t>
      </w:r>
      <w:r w:rsidR="009A4D8C">
        <w:t>in stock</w:t>
      </w:r>
      <w:r w:rsidR="00DD43D4">
        <w:t xml:space="preserve"> at all times</w:t>
      </w:r>
      <w:r w:rsidR="009A4D8C">
        <w:t>.</w:t>
      </w:r>
      <w:r w:rsidR="00DD43D4">
        <w:t xml:space="preserve"> </w:t>
      </w:r>
      <w:r w:rsidR="007F5CD2">
        <w:t>K</w:t>
      </w:r>
      <w:r w:rsidR="00DD43D4">
        <w:t>eep in mind</w:t>
      </w:r>
      <w:r w:rsidR="007F5CD2">
        <w:t>,</w:t>
      </w:r>
      <w:r w:rsidR="00DD43D4">
        <w:t xml:space="preserve"> when ordering supplements it </w:t>
      </w:r>
      <w:r w:rsidR="007F5CD2">
        <w:t xml:space="preserve">may </w:t>
      </w:r>
      <w:r w:rsidR="009502E7">
        <w:t>t</w:t>
      </w:r>
      <w:r w:rsidR="00DD43D4">
        <w:t>ake up to 10</w:t>
      </w:r>
      <w:r w:rsidR="00B25EB7">
        <w:t xml:space="preserve"> business</w:t>
      </w:r>
      <w:r w:rsidR="00DD43D4">
        <w:t xml:space="preserve"> days to receive your it</w:t>
      </w:r>
      <w:r w:rsidR="00B25EB7">
        <w:t>ems. Special orders can take even longer.</w:t>
      </w:r>
    </w:p>
    <w:p w14:paraId="7549D8DC" w14:textId="77777777" w:rsidR="009A4D8C" w:rsidRDefault="009C2954" w:rsidP="00746364">
      <w:pPr>
        <w:pStyle w:val="ListParagraph"/>
        <w:numPr>
          <w:ilvl w:val="0"/>
          <w:numId w:val="4"/>
        </w:numPr>
        <w:spacing w:after="90"/>
        <w:contextualSpacing w:val="0"/>
      </w:pPr>
      <w:r>
        <w:t>We do not accept insurance; however, s</w:t>
      </w:r>
      <w:r w:rsidR="009A4D8C">
        <w:t xml:space="preserve">ome services may be reimbursable through your medical insurance and/or health savings account (FSA/HSA/MSA). </w:t>
      </w:r>
      <w:r w:rsidR="00A90F77">
        <w:t>We’ll do our best to provide documentation to assist with your claims.</w:t>
      </w:r>
    </w:p>
    <w:p w14:paraId="2D115F7E" w14:textId="77777777" w:rsidR="00D521E8" w:rsidRDefault="00D521E8" w:rsidP="00330200">
      <w:pPr>
        <w:pStyle w:val="ListParagraph"/>
        <w:numPr>
          <w:ilvl w:val="0"/>
          <w:numId w:val="4"/>
        </w:numPr>
        <w:spacing w:after="0"/>
      </w:pPr>
      <w:r>
        <w:t xml:space="preserve">Because we provide integrated holistic services, </w:t>
      </w:r>
      <w:r w:rsidR="00D47AE5">
        <w:t>we</w:t>
      </w:r>
      <w:r>
        <w:t xml:space="preserve"> may recommend other protocols that will complement the </w:t>
      </w:r>
      <w:r w:rsidRPr="00D47AE5">
        <w:rPr>
          <w:spacing w:val="-2"/>
        </w:rPr>
        <w:t>services you already receive. At the bottom of this form, we ask permission for our practitioners to discuss your needs.</w:t>
      </w:r>
    </w:p>
    <w:p w14:paraId="0E892A16" w14:textId="77777777" w:rsidR="009A4D8C" w:rsidRPr="00702BA6" w:rsidRDefault="009A4D8C" w:rsidP="00830AD3">
      <w:pPr>
        <w:tabs>
          <w:tab w:val="left" w:leader="underscore" w:pos="7920"/>
          <w:tab w:val="right" w:pos="10800"/>
        </w:tabs>
        <w:spacing w:after="0"/>
        <w:rPr>
          <w:b/>
          <w:color w:val="5CBAE2"/>
          <w:sz w:val="16"/>
          <w:szCs w:val="16"/>
        </w:rPr>
      </w:pPr>
    </w:p>
    <w:p w14:paraId="3F204225" w14:textId="77777777" w:rsidR="002A3318" w:rsidRPr="00FD1D76" w:rsidRDefault="002A3318" w:rsidP="00746364">
      <w:pPr>
        <w:tabs>
          <w:tab w:val="left" w:leader="underscore" w:pos="7920"/>
          <w:tab w:val="right" w:pos="10800"/>
        </w:tabs>
        <w:spacing w:after="80"/>
        <w:rPr>
          <w:b/>
          <w:color w:val="5CBAE2"/>
          <w:sz w:val="28"/>
          <w:szCs w:val="28"/>
        </w:rPr>
      </w:pPr>
      <w:r w:rsidRPr="008B2721">
        <w:rPr>
          <w:b/>
          <w:color w:val="5CBAE2"/>
          <w:sz w:val="28"/>
          <w:szCs w:val="28"/>
        </w:rPr>
        <w:t>Disc</w:t>
      </w:r>
      <w:r w:rsidR="008B2721">
        <w:rPr>
          <w:b/>
          <w:color w:val="5CBAE2"/>
          <w:sz w:val="28"/>
          <w:szCs w:val="28"/>
        </w:rPr>
        <w:t>laimer</w:t>
      </w:r>
    </w:p>
    <w:p w14:paraId="5396491A" w14:textId="77777777" w:rsidR="008E255C" w:rsidRDefault="008E255C" w:rsidP="00830AD3">
      <w:pPr>
        <w:tabs>
          <w:tab w:val="left" w:leader="underscore" w:pos="7920"/>
          <w:tab w:val="right" w:pos="10800"/>
        </w:tabs>
        <w:spacing w:after="0"/>
        <w:sectPr w:rsidR="008E255C" w:rsidSect="00D47AE5">
          <w:headerReference w:type="default" r:id="rId10"/>
          <w:footerReference w:type="default" r:id="rId11"/>
          <w:type w:val="continuous"/>
          <w:pgSz w:w="12240" w:h="15840" w:code="1"/>
          <w:pgMar w:top="630" w:right="720" w:bottom="720" w:left="720" w:header="540" w:footer="601" w:gutter="0"/>
          <w:cols w:space="720"/>
          <w:docGrid w:linePitch="360"/>
        </w:sectPr>
      </w:pPr>
    </w:p>
    <w:p w14:paraId="477F451C" w14:textId="77777777" w:rsidR="00B505B1" w:rsidRDefault="002A3318" w:rsidP="00830AD3">
      <w:pPr>
        <w:tabs>
          <w:tab w:val="left" w:leader="underscore" w:pos="7920"/>
          <w:tab w:val="right" w:pos="10800"/>
        </w:tabs>
        <w:spacing w:after="0"/>
      </w:pPr>
      <w:r>
        <w:t xml:space="preserve">The programs and services </w:t>
      </w:r>
      <w:r w:rsidR="00A749FC">
        <w:t xml:space="preserve">Chesapeake Holistic </w:t>
      </w:r>
      <w:r>
        <w:t xml:space="preserve">offer are not substitutes for medical advice or </w:t>
      </w:r>
      <w:r w:rsidR="00173B64">
        <w:t>physician-</w:t>
      </w:r>
      <w:r>
        <w:t xml:space="preserve">prescribed </w:t>
      </w:r>
      <w:r w:rsidR="00173B64">
        <w:t>treatment</w:t>
      </w:r>
      <w:r>
        <w:t xml:space="preserve">. </w:t>
      </w:r>
      <w:r w:rsidR="00030FAA">
        <w:t>Please</w:t>
      </w:r>
      <w:r>
        <w:t xml:space="preserve"> seek the advice of a physician before beginning any nutrition or supplementation protocol. Our programs</w:t>
      </w:r>
      <w:r w:rsidR="00F265A0">
        <w:t xml:space="preserve"> and</w:t>
      </w:r>
      <w:r>
        <w:t xml:space="preserve"> services should not be construed as medical advice, and Chesapeake Holistic disclaims any liability from</w:t>
      </w:r>
      <w:r w:rsidR="00F265A0">
        <w:t>/</w:t>
      </w:r>
      <w:r>
        <w:t xml:space="preserve">in connection with this information. As with any exercise or nutritional program, if at any point you </w:t>
      </w:r>
      <w:r w:rsidR="003C67EC">
        <w:t>experience</w:t>
      </w:r>
      <w:r>
        <w:t xml:space="preserve"> physical discomfort, you should stop immediately and consult a licensed health practitioner. Individual results may vary, and past performance is not an accurate predictor of future results. No statements or claims made by employees or representatives of Chesapeake Holistic Health have been evaluated by the United States Food and Drug Administration. </w:t>
      </w:r>
    </w:p>
    <w:p w14:paraId="788B14C4" w14:textId="77777777" w:rsidR="00B505B1" w:rsidRPr="007F5CD2" w:rsidRDefault="00B505B1" w:rsidP="00830AD3">
      <w:pPr>
        <w:tabs>
          <w:tab w:val="left" w:leader="underscore" w:pos="7920"/>
          <w:tab w:val="right" w:pos="10800"/>
        </w:tabs>
        <w:spacing w:after="0"/>
        <w:rPr>
          <w:sz w:val="18"/>
          <w:szCs w:val="18"/>
        </w:rPr>
      </w:pPr>
    </w:p>
    <w:p w14:paraId="0AA89BFE" w14:textId="77777777" w:rsidR="00FA2024" w:rsidRDefault="00000000" w:rsidP="00FA2024">
      <w:pPr>
        <w:tabs>
          <w:tab w:val="left" w:leader="underscore" w:pos="7920"/>
          <w:tab w:val="right" w:pos="10800"/>
        </w:tabs>
        <w:spacing w:after="0"/>
      </w:pPr>
      <w:sdt>
        <w:sdtPr>
          <w:id w:val="-1406300266"/>
          <w14:checkbox>
            <w14:checked w14:val="0"/>
            <w14:checkedState w14:val="2612" w14:font="MS Gothic"/>
            <w14:uncheckedState w14:val="2610" w14:font="MS Gothic"/>
          </w14:checkbox>
        </w:sdtPr>
        <w:sdtContent>
          <w:r w:rsidR="00FA2024">
            <w:rPr>
              <w:rFonts w:ascii="MS Gothic" w:eastAsia="MS Gothic" w:hAnsi="MS Gothic" w:hint="eastAsia"/>
            </w:rPr>
            <w:t>☐</w:t>
          </w:r>
        </w:sdtContent>
      </w:sdt>
      <w:r w:rsidR="00FA2024" w:rsidRPr="00D521E8">
        <w:rPr>
          <w:spacing w:val="2"/>
          <w:sz w:val="20"/>
          <w:szCs w:val="20"/>
        </w:rPr>
        <w:t xml:space="preserve">   </w:t>
      </w:r>
      <w:r w:rsidR="00FA2024" w:rsidRPr="00D521E8">
        <w:rPr>
          <w:b/>
          <w:color w:val="595959" w:themeColor="text1" w:themeTint="A6"/>
          <w:spacing w:val="2"/>
          <w:sz w:val="20"/>
          <w:szCs w:val="20"/>
        </w:rPr>
        <w:t>I</w:t>
      </w:r>
      <w:r w:rsidR="002A3318" w:rsidRPr="00D521E8">
        <w:rPr>
          <w:b/>
          <w:color w:val="595959" w:themeColor="text1" w:themeTint="A6"/>
          <w:spacing w:val="2"/>
          <w:sz w:val="20"/>
          <w:szCs w:val="20"/>
        </w:rPr>
        <w:t xml:space="preserve"> give permission for my health information to be shared between each of my Chesapeake Holistic practitioners.</w:t>
      </w:r>
      <w:r w:rsidR="002A3318" w:rsidRPr="00FA2024">
        <w:rPr>
          <w:color w:val="595959" w:themeColor="text1" w:themeTint="A6"/>
        </w:rPr>
        <w:t xml:space="preserve"> </w:t>
      </w:r>
    </w:p>
    <w:p w14:paraId="01750B43" w14:textId="77777777" w:rsidR="009A4D8C" w:rsidRPr="00746364" w:rsidRDefault="009A4D8C" w:rsidP="00830AD3">
      <w:pPr>
        <w:tabs>
          <w:tab w:val="left" w:leader="underscore" w:pos="7920"/>
          <w:tab w:val="right" w:pos="10800"/>
        </w:tabs>
        <w:spacing w:after="0"/>
        <w:rPr>
          <w:sz w:val="20"/>
          <w:szCs w:val="20"/>
        </w:rPr>
      </w:pPr>
    </w:p>
    <w:tbl>
      <w:tblPr>
        <w:tblStyle w:val="TableGrid"/>
        <w:tblW w:w="108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5670"/>
        <w:gridCol w:w="1260"/>
        <w:gridCol w:w="3150"/>
      </w:tblGrid>
      <w:tr w:rsidR="009A4D8C" w14:paraId="02D73412" w14:textId="77777777" w:rsidTr="00D521E8">
        <w:trPr>
          <w:trHeight w:val="288"/>
        </w:trPr>
        <w:tc>
          <w:tcPr>
            <w:tcW w:w="720" w:type="dxa"/>
            <w:vAlign w:val="bottom"/>
          </w:tcPr>
          <w:p w14:paraId="023DAE5C" w14:textId="77777777" w:rsidR="009A4D8C" w:rsidRDefault="009A4D8C" w:rsidP="00830AD3">
            <w:pPr>
              <w:tabs>
                <w:tab w:val="left" w:leader="underscore" w:pos="7920"/>
                <w:tab w:val="right" w:pos="10800"/>
              </w:tabs>
              <w:spacing w:after="0"/>
              <w:rPr>
                <w:b/>
                <w:sz w:val="18"/>
                <w:szCs w:val="18"/>
              </w:rPr>
            </w:pPr>
            <w:r w:rsidRPr="009064EC">
              <w:rPr>
                <w:b/>
                <w:sz w:val="18"/>
                <w:szCs w:val="18"/>
              </w:rPr>
              <w:t xml:space="preserve">Name:  </w:t>
            </w:r>
          </w:p>
        </w:tc>
        <w:sdt>
          <w:sdtPr>
            <w:rPr>
              <w:b/>
              <w:sz w:val="18"/>
              <w:szCs w:val="18"/>
            </w:rPr>
            <w:id w:val="-993786676"/>
            <w:text/>
          </w:sdtPr>
          <w:sdtContent>
            <w:tc>
              <w:tcPr>
                <w:tcW w:w="5670" w:type="dxa"/>
                <w:tcBorders>
                  <w:bottom w:val="single" w:sz="8" w:space="0" w:color="404040" w:themeColor="text1" w:themeTint="BF"/>
                </w:tcBorders>
                <w:vAlign w:val="bottom"/>
              </w:tcPr>
              <w:p w14:paraId="1356A890" w14:textId="77777777" w:rsidR="009A4D8C" w:rsidRDefault="009A4D8C" w:rsidP="00830AD3">
                <w:pPr>
                  <w:tabs>
                    <w:tab w:val="left" w:leader="underscore" w:pos="7920"/>
                    <w:tab w:val="right" w:pos="10800"/>
                  </w:tabs>
                  <w:spacing w:after="0"/>
                  <w:rPr>
                    <w:b/>
                    <w:sz w:val="18"/>
                    <w:szCs w:val="18"/>
                  </w:rPr>
                </w:pPr>
                <w:r>
                  <w:rPr>
                    <w:b/>
                    <w:sz w:val="18"/>
                    <w:szCs w:val="18"/>
                  </w:rPr>
                  <w:t xml:space="preserve">    </w:t>
                </w:r>
              </w:p>
            </w:tc>
          </w:sdtContent>
        </w:sdt>
        <w:tc>
          <w:tcPr>
            <w:tcW w:w="1260" w:type="dxa"/>
            <w:vAlign w:val="bottom"/>
          </w:tcPr>
          <w:p w14:paraId="7E8D5092" w14:textId="77777777" w:rsidR="009A4D8C" w:rsidRDefault="009A4D8C" w:rsidP="00D521E8">
            <w:pPr>
              <w:tabs>
                <w:tab w:val="left" w:leader="underscore" w:pos="7920"/>
                <w:tab w:val="right" w:pos="10800"/>
              </w:tabs>
              <w:spacing w:after="0"/>
              <w:ind w:left="224"/>
              <w:jc w:val="right"/>
              <w:rPr>
                <w:b/>
                <w:sz w:val="18"/>
                <w:szCs w:val="18"/>
              </w:rPr>
            </w:pPr>
            <w:r w:rsidRPr="009064EC">
              <w:rPr>
                <w:b/>
                <w:sz w:val="18"/>
                <w:szCs w:val="18"/>
              </w:rPr>
              <w:t>Date:</w:t>
            </w:r>
          </w:p>
        </w:tc>
        <w:sdt>
          <w:sdtPr>
            <w:rPr>
              <w:b/>
              <w:sz w:val="18"/>
              <w:szCs w:val="18"/>
            </w:rPr>
            <w:id w:val="1378275774"/>
          </w:sdtPr>
          <w:sdtContent>
            <w:tc>
              <w:tcPr>
                <w:tcW w:w="3150" w:type="dxa"/>
                <w:tcBorders>
                  <w:bottom w:val="single" w:sz="8" w:space="0" w:color="404040" w:themeColor="text1" w:themeTint="BF"/>
                </w:tcBorders>
                <w:vAlign w:val="bottom"/>
              </w:tcPr>
              <w:p w14:paraId="0E58E1B2" w14:textId="77777777" w:rsidR="009A4D8C" w:rsidRDefault="009A4D8C" w:rsidP="00830AD3">
                <w:pPr>
                  <w:tabs>
                    <w:tab w:val="left" w:leader="underscore" w:pos="7920"/>
                    <w:tab w:val="right" w:pos="10800"/>
                  </w:tabs>
                  <w:spacing w:after="0"/>
                  <w:rPr>
                    <w:b/>
                    <w:sz w:val="18"/>
                    <w:szCs w:val="18"/>
                  </w:rPr>
                </w:pPr>
                <w:r>
                  <w:rPr>
                    <w:b/>
                    <w:sz w:val="18"/>
                    <w:szCs w:val="18"/>
                  </w:rPr>
                  <w:t xml:space="preserve">      </w:t>
                </w:r>
              </w:p>
            </w:tc>
          </w:sdtContent>
        </w:sdt>
      </w:tr>
    </w:tbl>
    <w:p w14:paraId="7796F1F3" w14:textId="77777777" w:rsidR="00D521E8" w:rsidRDefault="00D521E8">
      <w:pPr>
        <w:spacing w:after="0" w:line="240" w:lineRule="auto"/>
        <w:rPr>
          <w:b/>
          <w:sz w:val="18"/>
          <w:szCs w:val="18"/>
        </w:rPr>
      </w:pPr>
    </w:p>
    <w:p w14:paraId="49FB5E7E" w14:textId="77777777" w:rsidR="005E3750" w:rsidRDefault="005E3750">
      <w:pPr>
        <w:spacing w:after="0" w:line="240" w:lineRule="auto"/>
        <w:rPr>
          <w:b/>
          <w:sz w:val="18"/>
          <w:szCs w:val="18"/>
        </w:rPr>
      </w:pPr>
    </w:p>
    <w:p w14:paraId="7AF8F5A2" w14:textId="77777777" w:rsidR="005E3750" w:rsidRDefault="005E3750">
      <w:pPr>
        <w:spacing w:after="0" w:line="240" w:lineRule="auto"/>
        <w:rPr>
          <w:b/>
          <w:sz w:val="18"/>
          <w:szCs w:val="18"/>
        </w:rPr>
      </w:pPr>
    </w:p>
    <w:p w14:paraId="14F5582E" w14:textId="4B64F432" w:rsidR="005E3750" w:rsidRDefault="005E3750">
      <w:pPr>
        <w:spacing w:after="0" w:line="240" w:lineRule="auto"/>
        <w:rPr>
          <w:b/>
          <w:sz w:val="18"/>
          <w:szCs w:val="18"/>
        </w:rPr>
        <w:sectPr w:rsidR="005E3750" w:rsidSect="00D521E8">
          <w:type w:val="continuous"/>
          <w:pgSz w:w="12240" w:h="15840" w:code="1"/>
          <w:pgMar w:top="1008" w:right="720" w:bottom="720" w:left="720" w:header="540" w:footer="601" w:gutter="0"/>
          <w:cols w:space="720"/>
          <w:docGrid w:linePitch="360"/>
        </w:sectPr>
      </w:pPr>
    </w:p>
    <w:p w14:paraId="234494B0" w14:textId="77777777" w:rsidR="002A3318" w:rsidRPr="00A43E34" w:rsidRDefault="002A3318" w:rsidP="00830AD3">
      <w:pPr>
        <w:tabs>
          <w:tab w:val="left" w:leader="underscore" w:pos="7920"/>
          <w:tab w:val="right" w:pos="10800"/>
        </w:tabs>
        <w:spacing w:after="0"/>
        <w:rPr>
          <w:b/>
          <w:sz w:val="18"/>
          <w:szCs w:val="18"/>
        </w:rPr>
      </w:pPr>
    </w:p>
    <w:p w14:paraId="1908E25B" w14:textId="77777777" w:rsidR="00DA0F22" w:rsidRPr="001427DC" w:rsidRDefault="00DA0F22" w:rsidP="00830AD3">
      <w:pPr>
        <w:spacing w:after="0"/>
        <w:rPr>
          <w:sz w:val="16"/>
          <w:szCs w:val="16"/>
        </w:rPr>
      </w:pPr>
    </w:p>
    <w:sectPr w:rsidR="00DA0F22" w:rsidRPr="001427DC" w:rsidSect="00B436B6">
      <w:type w:val="continuous"/>
      <w:pgSz w:w="12240" w:h="15840" w:code="1"/>
      <w:pgMar w:top="1008" w:right="720" w:bottom="720" w:left="720" w:header="540" w:footer="601"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88A85" w14:textId="77777777" w:rsidR="00433F9F" w:rsidRDefault="00433F9F" w:rsidP="001427DC">
      <w:pPr>
        <w:spacing w:after="0" w:line="240" w:lineRule="auto"/>
      </w:pPr>
      <w:r>
        <w:separator/>
      </w:r>
    </w:p>
  </w:endnote>
  <w:endnote w:type="continuationSeparator" w:id="0">
    <w:p w14:paraId="3736A397" w14:textId="77777777" w:rsidR="00433F9F" w:rsidRDefault="00433F9F" w:rsidP="00142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5778" w14:textId="77777777" w:rsidR="00895FE1" w:rsidRPr="00DA0F22" w:rsidRDefault="00895FE1" w:rsidP="00895FE1">
    <w:pPr>
      <w:spacing w:after="0" w:line="240" w:lineRule="auto"/>
      <w:rPr>
        <w:sz w:val="6"/>
        <w:szCs w:val="6"/>
      </w:rPr>
    </w:pPr>
  </w:p>
  <w:p w14:paraId="635151DC" w14:textId="77777777" w:rsidR="00895FE1" w:rsidRPr="00DA0F22" w:rsidRDefault="00895FE1" w:rsidP="00895FE1">
    <w:pPr>
      <w:pBdr>
        <w:top w:val="single" w:sz="6" w:space="1" w:color="E46C29"/>
      </w:pBdr>
      <w:spacing w:after="0" w:line="240" w:lineRule="auto"/>
      <w:jc w:val="center"/>
      <w:rPr>
        <w:sz w:val="8"/>
        <w:szCs w:val="8"/>
      </w:rPr>
    </w:pPr>
  </w:p>
  <w:p w14:paraId="41BE58C3" w14:textId="77777777" w:rsidR="004D62B7" w:rsidRPr="00895FE1" w:rsidRDefault="00895FE1" w:rsidP="00895FE1">
    <w:pPr>
      <w:pBdr>
        <w:top w:val="single" w:sz="6" w:space="1" w:color="E46C29"/>
      </w:pBdr>
      <w:spacing w:after="120"/>
      <w:jc w:val="center"/>
      <w:rPr>
        <w:spacing w:val="-3"/>
      </w:rPr>
    </w:pPr>
    <w:r w:rsidRPr="00D72445">
      <w:rPr>
        <w:spacing w:val="-2"/>
        <w:sz w:val="18"/>
        <w:szCs w:val="18"/>
      </w:rPr>
      <w:t xml:space="preserve">528 College Parkway, Suite C, Annapolis, MD 21409 </w:t>
    </w:r>
    <w:r w:rsidRPr="00C97DF5">
      <w:rPr>
        <w:color w:val="E46C29"/>
        <w:spacing w:val="-2"/>
        <w:sz w:val="18"/>
        <w:szCs w:val="18"/>
      </w:rPr>
      <w:t>|</w:t>
    </w:r>
    <w:r w:rsidRPr="00D72445">
      <w:rPr>
        <w:spacing w:val="-2"/>
        <w:sz w:val="18"/>
        <w:szCs w:val="18"/>
      </w:rPr>
      <w:t xml:space="preserve"> 410.349.9043 </w:t>
    </w:r>
    <w:r w:rsidRPr="00C97DF5">
      <w:rPr>
        <w:color w:val="E46C29"/>
        <w:spacing w:val="-2"/>
        <w:sz w:val="18"/>
        <w:szCs w:val="18"/>
      </w:rPr>
      <w:t>|</w:t>
    </w:r>
    <w:r w:rsidRPr="00D72445">
      <w:rPr>
        <w:spacing w:val="-2"/>
        <w:sz w:val="18"/>
        <w:szCs w:val="18"/>
      </w:rPr>
      <w:t xml:space="preserve"> </w:t>
    </w:r>
    <w:r>
      <w:rPr>
        <w:spacing w:val="-2"/>
        <w:sz w:val="18"/>
        <w:szCs w:val="18"/>
      </w:rPr>
      <w:t>www.</w:t>
    </w:r>
    <w:r w:rsidRPr="00D72445">
      <w:rPr>
        <w:spacing w:val="-2"/>
        <w:sz w:val="18"/>
        <w:szCs w:val="18"/>
      </w:rPr>
      <w:t>chesapeakeholistic.com</w:t>
    </w:r>
    <w:r w:rsidRPr="00D72445">
      <w:rPr>
        <w:spacing w:val="-3"/>
        <w:sz w:val="18"/>
        <w:szCs w:val="18"/>
      </w:rPr>
      <w:t xml:space="preserve"> </w:t>
    </w:r>
    <w:r w:rsidRPr="00C97DF5">
      <w:rPr>
        <w:color w:val="E46C29"/>
        <w:spacing w:val="-3"/>
        <w:sz w:val="18"/>
        <w:szCs w:val="18"/>
      </w:rPr>
      <w:t>|</w:t>
    </w:r>
    <w:r w:rsidRPr="00D72445">
      <w:rPr>
        <w:spacing w:val="-3"/>
        <w:sz w:val="18"/>
        <w:szCs w:val="18"/>
      </w:rPr>
      <w:t xml:space="preserve"> </w:t>
    </w:r>
    <w:r w:rsidRPr="00D72445">
      <w:rPr>
        <w:b/>
        <w:bCs/>
        <w:color w:val="00AFEF"/>
        <w:spacing w:val="-3"/>
        <w:sz w:val="18"/>
        <w:szCs w:val="18"/>
      </w:rPr>
      <w:t>NEED REFILLS?</w:t>
    </w:r>
    <w:r w:rsidRPr="00D72445">
      <w:rPr>
        <w:b/>
        <w:bCs/>
        <w:color w:val="00AFEF"/>
        <w:spacing w:val="-3"/>
        <w:sz w:val="20"/>
        <w:szCs w:val="20"/>
      </w:rPr>
      <w:t xml:space="preserve"> Visit ONEholistic.com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5F195" w14:textId="77777777" w:rsidR="00433F9F" w:rsidRDefault="00433F9F" w:rsidP="001427DC">
      <w:pPr>
        <w:spacing w:after="0" w:line="240" w:lineRule="auto"/>
      </w:pPr>
      <w:r>
        <w:separator/>
      </w:r>
    </w:p>
  </w:footnote>
  <w:footnote w:type="continuationSeparator" w:id="0">
    <w:p w14:paraId="271116C5" w14:textId="77777777" w:rsidR="00433F9F" w:rsidRDefault="00433F9F" w:rsidP="00142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13FE" w14:textId="77777777" w:rsidR="004D62B7" w:rsidRPr="00DA0F22" w:rsidRDefault="004D62B7" w:rsidP="001427DC">
    <w:pPr>
      <w:pStyle w:val="Header"/>
      <w:jc w:val="center"/>
      <w:rPr>
        <w:sz w:val="2"/>
        <w:szCs w:val="2"/>
      </w:rPr>
    </w:pPr>
    <w:r w:rsidRPr="00DA0F22">
      <w:rPr>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A6E5F"/>
    <w:multiLevelType w:val="hybridMultilevel"/>
    <w:tmpl w:val="A030CB2E"/>
    <w:lvl w:ilvl="0" w:tplc="56B004DA">
      <w:start w:val="1"/>
      <w:numFmt w:val="decimal"/>
      <w:pStyle w:val="CPIBP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58B2AFD"/>
    <w:multiLevelType w:val="hybridMultilevel"/>
    <w:tmpl w:val="5BD20EB4"/>
    <w:lvl w:ilvl="0" w:tplc="8BB07E7A">
      <w:start w:val="1"/>
      <w:numFmt w:val="bullet"/>
      <w:pStyle w:val="CPIBPTextBoxBullets"/>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4DD81D10"/>
    <w:multiLevelType w:val="hybridMultilevel"/>
    <w:tmpl w:val="3E8AB154"/>
    <w:lvl w:ilvl="0" w:tplc="836A09CA">
      <w:start w:val="1"/>
      <w:numFmt w:val="bullet"/>
      <w:pStyle w:val="CPIBP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31223F"/>
    <w:multiLevelType w:val="hybridMultilevel"/>
    <w:tmpl w:val="24D68F26"/>
    <w:lvl w:ilvl="0" w:tplc="12EAF6D2">
      <w:start w:val="1"/>
      <w:numFmt w:val="bullet"/>
      <w:lvlText w:val=""/>
      <w:lvlJc w:val="left"/>
      <w:pPr>
        <w:ind w:left="360" w:hanging="360"/>
      </w:pPr>
      <w:rPr>
        <w:rFonts w:ascii="Symbol" w:hAnsi="Symbol" w:hint="default"/>
        <w:color w:val="595959" w:themeColor="text1" w:themeTint="A6"/>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1939284">
    <w:abstractNumId w:val="2"/>
  </w:num>
  <w:num w:numId="2" w16cid:durableId="778531603">
    <w:abstractNumId w:val="0"/>
  </w:num>
  <w:num w:numId="3" w16cid:durableId="1502626674">
    <w:abstractNumId w:val="1"/>
  </w:num>
  <w:num w:numId="4" w16cid:durableId="920912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DC"/>
    <w:rsid w:val="00000B0F"/>
    <w:rsid w:val="00015226"/>
    <w:rsid w:val="00016D4A"/>
    <w:rsid w:val="00025F1A"/>
    <w:rsid w:val="00030FAA"/>
    <w:rsid w:val="00035995"/>
    <w:rsid w:val="000510A8"/>
    <w:rsid w:val="000530F8"/>
    <w:rsid w:val="00055CE5"/>
    <w:rsid w:val="00061399"/>
    <w:rsid w:val="00063390"/>
    <w:rsid w:val="000672D0"/>
    <w:rsid w:val="00084529"/>
    <w:rsid w:val="00084F68"/>
    <w:rsid w:val="00086D3B"/>
    <w:rsid w:val="000A5B9F"/>
    <w:rsid w:val="000F1C64"/>
    <w:rsid w:val="000F64C9"/>
    <w:rsid w:val="00107DC9"/>
    <w:rsid w:val="00113079"/>
    <w:rsid w:val="00132713"/>
    <w:rsid w:val="00137DF9"/>
    <w:rsid w:val="001427DC"/>
    <w:rsid w:val="0014670D"/>
    <w:rsid w:val="00173B64"/>
    <w:rsid w:val="00182B43"/>
    <w:rsid w:val="00184AFE"/>
    <w:rsid w:val="001B61AF"/>
    <w:rsid w:val="001C70EC"/>
    <w:rsid w:val="001D4D27"/>
    <w:rsid w:val="002208E8"/>
    <w:rsid w:val="00244A57"/>
    <w:rsid w:val="00251681"/>
    <w:rsid w:val="00270F1E"/>
    <w:rsid w:val="002717FE"/>
    <w:rsid w:val="002948E2"/>
    <w:rsid w:val="002975AC"/>
    <w:rsid w:val="002A3318"/>
    <w:rsid w:val="002B4D25"/>
    <w:rsid w:val="002C5A19"/>
    <w:rsid w:val="002C798D"/>
    <w:rsid w:val="002D1750"/>
    <w:rsid w:val="002E122F"/>
    <w:rsid w:val="002F4BF1"/>
    <w:rsid w:val="00302577"/>
    <w:rsid w:val="00321124"/>
    <w:rsid w:val="00330200"/>
    <w:rsid w:val="00333DA7"/>
    <w:rsid w:val="00334083"/>
    <w:rsid w:val="00343BCC"/>
    <w:rsid w:val="00346EAC"/>
    <w:rsid w:val="003515E1"/>
    <w:rsid w:val="00354C60"/>
    <w:rsid w:val="00365B29"/>
    <w:rsid w:val="00383794"/>
    <w:rsid w:val="003B2060"/>
    <w:rsid w:val="003C67EC"/>
    <w:rsid w:val="003E29CA"/>
    <w:rsid w:val="003F298F"/>
    <w:rsid w:val="00404BBB"/>
    <w:rsid w:val="00413573"/>
    <w:rsid w:val="00414224"/>
    <w:rsid w:val="004319B8"/>
    <w:rsid w:val="00433F9F"/>
    <w:rsid w:val="004372C0"/>
    <w:rsid w:val="00453F17"/>
    <w:rsid w:val="004650B6"/>
    <w:rsid w:val="00465F5D"/>
    <w:rsid w:val="004A20FB"/>
    <w:rsid w:val="004A7AA1"/>
    <w:rsid w:val="004B2704"/>
    <w:rsid w:val="004C0ACC"/>
    <w:rsid w:val="004D62B7"/>
    <w:rsid w:val="004E4A15"/>
    <w:rsid w:val="00503340"/>
    <w:rsid w:val="0050656E"/>
    <w:rsid w:val="00514CF2"/>
    <w:rsid w:val="005219C0"/>
    <w:rsid w:val="00523C03"/>
    <w:rsid w:val="00534F03"/>
    <w:rsid w:val="00546458"/>
    <w:rsid w:val="00552D54"/>
    <w:rsid w:val="005653F2"/>
    <w:rsid w:val="00565912"/>
    <w:rsid w:val="00572D0B"/>
    <w:rsid w:val="00574C11"/>
    <w:rsid w:val="00582B94"/>
    <w:rsid w:val="00586D41"/>
    <w:rsid w:val="005937A3"/>
    <w:rsid w:val="005D224A"/>
    <w:rsid w:val="005E3750"/>
    <w:rsid w:val="005E521C"/>
    <w:rsid w:val="005E7CCB"/>
    <w:rsid w:val="00600AF8"/>
    <w:rsid w:val="00600F43"/>
    <w:rsid w:val="0060298F"/>
    <w:rsid w:val="00644E14"/>
    <w:rsid w:val="00655211"/>
    <w:rsid w:val="00665178"/>
    <w:rsid w:val="00676A0F"/>
    <w:rsid w:val="00677C9B"/>
    <w:rsid w:val="0068720E"/>
    <w:rsid w:val="006925FC"/>
    <w:rsid w:val="00697AFB"/>
    <w:rsid w:val="006B0D08"/>
    <w:rsid w:val="006C0B09"/>
    <w:rsid w:val="006D6373"/>
    <w:rsid w:val="006D789F"/>
    <w:rsid w:val="006F7E58"/>
    <w:rsid w:val="00702BA6"/>
    <w:rsid w:val="00706356"/>
    <w:rsid w:val="00707DA1"/>
    <w:rsid w:val="00746364"/>
    <w:rsid w:val="00764980"/>
    <w:rsid w:val="007761E1"/>
    <w:rsid w:val="007B453A"/>
    <w:rsid w:val="007F5CD2"/>
    <w:rsid w:val="007F5E1A"/>
    <w:rsid w:val="00830AD3"/>
    <w:rsid w:val="00846784"/>
    <w:rsid w:val="008519C7"/>
    <w:rsid w:val="00863DE1"/>
    <w:rsid w:val="00880A3A"/>
    <w:rsid w:val="0088480D"/>
    <w:rsid w:val="00885462"/>
    <w:rsid w:val="00895FE1"/>
    <w:rsid w:val="00896DF2"/>
    <w:rsid w:val="008A06AA"/>
    <w:rsid w:val="008B2721"/>
    <w:rsid w:val="008C3015"/>
    <w:rsid w:val="008C3A1B"/>
    <w:rsid w:val="008E1AEE"/>
    <w:rsid w:val="008E255C"/>
    <w:rsid w:val="009064EC"/>
    <w:rsid w:val="00924BED"/>
    <w:rsid w:val="00927C31"/>
    <w:rsid w:val="009502E7"/>
    <w:rsid w:val="00962069"/>
    <w:rsid w:val="00967730"/>
    <w:rsid w:val="009810C9"/>
    <w:rsid w:val="009A4D8C"/>
    <w:rsid w:val="009C2954"/>
    <w:rsid w:val="009C763A"/>
    <w:rsid w:val="009D3352"/>
    <w:rsid w:val="009F425E"/>
    <w:rsid w:val="00A10005"/>
    <w:rsid w:val="00A2024D"/>
    <w:rsid w:val="00A43E34"/>
    <w:rsid w:val="00A47B56"/>
    <w:rsid w:val="00A53A60"/>
    <w:rsid w:val="00A742B7"/>
    <w:rsid w:val="00A749FC"/>
    <w:rsid w:val="00A766AC"/>
    <w:rsid w:val="00A90F77"/>
    <w:rsid w:val="00A927DE"/>
    <w:rsid w:val="00A96C0E"/>
    <w:rsid w:val="00AA6783"/>
    <w:rsid w:val="00AD61A5"/>
    <w:rsid w:val="00AE2B8E"/>
    <w:rsid w:val="00AE6272"/>
    <w:rsid w:val="00AF067E"/>
    <w:rsid w:val="00AF07F3"/>
    <w:rsid w:val="00AF2FA5"/>
    <w:rsid w:val="00AF79ED"/>
    <w:rsid w:val="00B034FF"/>
    <w:rsid w:val="00B15583"/>
    <w:rsid w:val="00B25EB7"/>
    <w:rsid w:val="00B410E5"/>
    <w:rsid w:val="00B436B6"/>
    <w:rsid w:val="00B505B1"/>
    <w:rsid w:val="00B678C6"/>
    <w:rsid w:val="00B83E53"/>
    <w:rsid w:val="00B84A0B"/>
    <w:rsid w:val="00B86FE0"/>
    <w:rsid w:val="00BA0818"/>
    <w:rsid w:val="00BB1273"/>
    <w:rsid w:val="00BE61A3"/>
    <w:rsid w:val="00BF0224"/>
    <w:rsid w:val="00C07B69"/>
    <w:rsid w:val="00C61459"/>
    <w:rsid w:val="00C62A32"/>
    <w:rsid w:val="00C91DEB"/>
    <w:rsid w:val="00C94F30"/>
    <w:rsid w:val="00CA1127"/>
    <w:rsid w:val="00CA2729"/>
    <w:rsid w:val="00D06A40"/>
    <w:rsid w:val="00D25265"/>
    <w:rsid w:val="00D37C00"/>
    <w:rsid w:val="00D47AE5"/>
    <w:rsid w:val="00D521E8"/>
    <w:rsid w:val="00D54516"/>
    <w:rsid w:val="00D73550"/>
    <w:rsid w:val="00D818E2"/>
    <w:rsid w:val="00D93143"/>
    <w:rsid w:val="00D9394A"/>
    <w:rsid w:val="00DA0F22"/>
    <w:rsid w:val="00DA49D6"/>
    <w:rsid w:val="00DA5825"/>
    <w:rsid w:val="00DB7452"/>
    <w:rsid w:val="00DD43D4"/>
    <w:rsid w:val="00E24521"/>
    <w:rsid w:val="00E54AEA"/>
    <w:rsid w:val="00E5690B"/>
    <w:rsid w:val="00EA45CD"/>
    <w:rsid w:val="00EA6377"/>
    <w:rsid w:val="00ED7CBF"/>
    <w:rsid w:val="00EE2075"/>
    <w:rsid w:val="00EE5983"/>
    <w:rsid w:val="00EF0A7B"/>
    <w:rsid w:val="00F0714B"/>
    <w:rsid w:val="00F10615"/>
    <w:rsid w:val="00F265A0"/>
    <w:rsid w:val="00F34F74"/>
    <w:rsid w:val="00F377BF"/>
    <w:rsid w:val="00F73CD5"/>
    <w:rsid w:val="00F82D2F"/>
    <w:rsid w:val="00FA2024"/>
    <w:rsid w:val="00FA253D"/>
    <w:rsid w:val="00FB4D34"/>
    <w:rsid w:val="00FC47CF"/>
    <w:rsid w:val="00FD1D76"/>
    <w:rsid w:val="00FD3C0C"/>
    <w:rsid w:val="00FE40C0"/>
    <w:rsid w:val="00FE6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E1C30"/>
  <w15:docId w15:val="{7CD0EAD3-FD5F-4667-A09B-248A42C0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IBPBullets">
    <w:name w:val="CPIBP Bullets"/>
    <w:basedOn w:val="BodyText"/>
    <w:qFormat/>
    <w:rsid w:val="004650B6"/>
    <w:pPr>
      <w:numPr>
        <w:numId w:val="1"/>
      </w:numPr>
      <w:spacing w:line="240" w:lineRule="auto"/>
      <w:jc w:val="both"/>
    </w:pPr>
    <w:rPr>
      <w:rFonts w:ascii="Times New Roman" w:hAnsi="Times New Roman"/>
      <w:sz w:val="24"/>
      <w:szCs w:val="24"/>
    </w:rPr>
  </w:style>
  <w:style w:type="paragraph" w:styleId="BodyText">
    <w:name w:val="Body Text"/>
    <w:basedOn w:val="Normal"/>
    <w:link w:val="BodyTextChar"/>
    <w:uiPriority w:val="99"/>
    <w:semiHidden/>
    <w:unhideWhenUsed/>
    <w:rsid w:val="004650B6"/>
    <w:pPr>
      <w:spacing w:after="120"/>
    </w:pPr>
  </w:style>
  <w:style w:type="character" w:customStyle="1" w:styleId="BodyTextChar">
    <w:name w:val="Body Text Char"/>
    <w:basedOn w:val="DefaultParagraphFont"/>
    <w:link w:val="BodyText"/>
    <w:uiPriority w:val="99"/>
    <w:semiHidden/>
    <w:rsid w:val="004650B6"/>
  </w:style>
  <w:style w:type="paragraph" w:customStyle="1" w:styleId="CPIBPNormal">
    <w:name w:val="CPIBP Normal"/>
    <w:basedOn w:val="BodyText"/>
    <w:qFormat/>
    <w:rsid w:val="004650B6"/>
    <w:pPr>
      <w:spacing w:after="0" w:line="300" w:lineRule="atLeast"/>
      <w:jc w:val="both"/>
    </w:pPr>
    <w:rPr>
      <w:rFonts w:ascii="Times New Roman" w:hAnsi="Times New Roman"/>
      <w:sz w:val="24"/>
      <w:szCs w:val="24"/>
    </w:rPr>
  </w:style>
  <w:style w:type="paragraph" w:customStyle="1" w:styleId="CPIBPnumberedlist">
    <w:name w:val="CPIBP numbered list"/>
    <w:basedOn w:val="BodyText"/>
    <w:qFormat/>
    <w:rsid w:val="004650B6"/>
    <w:pPr>
      <w:numPr>
        <w:numId w:val="2"/>
      </w:numPr>
      <w:spacing w:after="0" w:line="300" w:lineRule="atLeast"/>
    </w:pPr>
    <w:rPr>
      <w:rFonts w:ascii="Times New Roman" w:hAnsi="Times New Roman"/>
      <w:noProof/>
      <w:sz w:val="24"/>
      <w:szCs w:val="24"/>
    </w:rPr>
  </w:style>
  <w:style w:type="paragraph" w:customStyle="1" w:styleId="CPIBPTextBox">
    <w:name w:val="CPIBP Text Box"/>
    <w:basedOn w:val="Normal"/>
    <w:qFormat/>
    <w:rsid w:val="004650B6"/>
    <w:pPr>
      <w:spacing w:after="0" w:line="240" w:lineRule="auto"/>
    </w:pPr>
    <w:rPr>
      <w:rFonts w:ascii="Garamond" w:hAnsi="Garamond"/>
      <w:sz w:val="20"/>
      <w:szCs w:val="18"/>
    </w:rPr>
  </w:style>
  <w:style w:type="paragraph" w:customStyle="1" w:styleId="CPIBPTextBoxBullets">
    <w:name w:val="CPIBP Text Box Bullets"/>
    <w:basedOn w:val="ListParagraph"/>
    <w:qFormat/>
    <w:rsid w:val="004650B6"/>
    <w:pPr>
      <w:numPr>
        <w:numId w:val="3"/>
      </w:numPr>
      <w:spacing w:after="0" w:line="240" w:lineRule="auto"/>
      <w:jc w:val="both"/>
    </w:pPr>
    <w:rPr>
      <w:rFonts w:ascii="Garamond" w:hAnsi="Garamond"/>
      <w:sz w:val="20"/>
      <w:szCs w:val="18"/>
    </w:rPr>
  </w:style>
  <w:style w:type="paragraph" w:styleId="ListParagraph">
    <w:name w:val="List Paragraph"/>
    <w:basedOn w:val="Normal"/>
    <w:uiPriority w:val="34"/>
    <w:qFormat/>
    <w:rsid w:val="004650B6"/>
    <w:pPr>
      <w:ind w:left="720"/>
      <w:contextualSpacing/>
    </w:pPr>
  </w:style>
  <w:style w:type="paragraph" w:customStyle="1" w:styleId="CPIBPTextBoxTitle">
    <w:name w:val="CPIBP TextBox Title"/>
    <w:basedOn w:val="Normal"/>
    <w:qFormat/>
    <w:rsid w:val="004650B6"/>
    <w:pPr>
      <w:pBdr>
        <w:bottom w:val="thickThinSmallGap" w:sz="36" w:space="10" w:color="622423"/>
      </w:pBdr>
      <w:spacing w:after="160" w:line="240" w:lineRule="auto"/>
    </w:pPr>
    <w:rPr>
      <w:rFonts w:ascii="Garamond" w:hAnsi="Garamond"/>
      <w:b/>
      <w:i/>
      <w:iCs/>
      <w:sz w:val="20"/>
      <w:szCs w:val="20"/>
    </w:rPr>
  </w:style>
  <w:style w:type="paragraph" w:styleId="Header">
    <w:name w:val="header"/>
    <w:basedOn w:val="Normal"/>
    <w:link w:val="HeaderChar"/>
    <w:uiPriority w:val="99"/>
    <w:unhideWhenUsed/>
    <w:rsid w:val="00142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7DC"/>
  </w:style>
  <w:style w:type="paragraph" w:styleId="Footer">
    <w:name w:val="footer"/>
    <w:basedOn w:val="Normal"/>
    <w:link w:val="FooterChar"/>
    <w:uiPriority w:val="99"/>
    <w:unhideWhenUsed/>
    <w:rsid w:val="00142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7DC"/>
  </w:style>
  <w:style w:type="paragraph" w:styleId="BalloonText">
    <w:name w:val="Balloon Text"/>
    <w:basedOn w:val="Normal"/>
    <w:link w:val="BalloonTextChar"/>
    <w:uiPriority w:val="99"/>
    <w:semiHidden/>
    <w:unhideWhenUsed/>
    <w:rsid w:val="001427D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427DC"/>
    <w:rPr>
      <w:rFonts w:ascii="Tahoma" w:hAnsi="Tahoma" w:cs="Tahoma"/>
      <w:sz w:val="16"/>
      <w:szCs w:val="16"/>
    </w:rPr>
  </w:style>
  <w:style w:type="table" w:styleId="TableGrid">
    <w:name w:val="Table Grid"/>
    <w:basedOn w:val="TableNormal"/>
    <w:uiPriority w:val="59"/>
    <w:rsid w:val="00142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4C0ACC"/>
    <w:rPr>
      <w:color w:val="0000FF"/>
      <w:u w:val="single"/>
    </w:rPr>
  </w:style>
  <w:style w:type="character" w:styleId="PlaceholderText">
    <w:name w:val="Placeholder Text"/>
    <w:basedOn w:val="DefaultParagraphFont"/>
    <w:uiPriority w:val="99"/>
    <w:semiHidden/>
    <w:rsid w:val="006C0B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chesapeakeholist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4D18E-99BA-4A46-AEB9-92C0CC0A5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3056</CharactersWithSpaces>
  <SharedDoc>false</SharedDoc>
  <HLinks>
    <vt:vector size="6" baseType="variant">
      <vt:variant>
        <vt:i4>6094973</vt:i4>
      </vt:variant>
      <vt:variant>
        <vt:i4>0</vt:i4>
      </vt:variant>
      <vt:variant>
        <vt:i4>0</vt:i4>
      </vt:variant>
      <vt:variant>
        <vt:i4>5</vt:i4>
      </vt:variant>
      <vt:variant>
        <vt:lpwstr>mailto:info@chesapeakeholistic.com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leso</dc:creator>
  <cp:lastModifiedBy>Health</cp:lastModifiedBy>
  <cp:revision>2</cp:revision>
  <cp:lastPrinted>2017-07-17T18:34:00Z</cp:lastPrinted>
  <dcterms:created xsi:type="dcterms:W3CDTF">2022-10-11T16:08:00Z</dcterms:created>
  <dcterms:modified xsi:type="dcterms:W3CDTF">2022-10-11T16:08:00Z</dcterms:modified>
</cp:coreProperties>
</file>